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66.9291338582677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Памятка по автобусному туру</w:t>
      </w:r>
    </w:p>
    <w:p w:rsidR="00000000" w:rsidDel="00000000" w:rsidP="00000000" w:rsidRDefault="00000000" w:rsidRPr="00000000" w14:paraId="00000002">
      <w:pPr>
        <w:ind w:left="-566.929133858267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5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0"/>
        <w:gridCol w:w="7680"/>
        <w:tblGridChange w:id="0">
          <w:tblGrid>
            <w:gridCol w:w="2820"/>
            <w:gridCol w:w="7680"/>
          </w:tblGrid>
        </w:tblGridChange>
      </w:tblGrid>
      <w:tr>
        <w:trPr>
          <w:cantSplit w:val="0"/>
          <w:trHeight w:val="204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ind w:left="141.7322834645671" w:hanging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Правила посадки в автобус</w:t>
            </w:r>
          </w:p>
        </w:tc>
        <w:tc>
          <w:tcPr>
            <w:tcBorders>
              <w:top w:color="cccccc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Посадка в автобус осуществляется через среднюю дверь по единому списку туристов, находящегося у сопровождающего тур.группы.</w:t>
              <w:br w:type="textWrapping"/>
              <w:t xml:space="preserve">Посадка производится непосредственно перед отправлением автобуса, примерно за 10-15 минут. Подходите, называете свои места и ФИО.</w:t>
              <w:br w:type="textWrapping"/>
              <w:t xml:space="preserve">Крупные вещи сдаются в багажное отделение, в салон берётся не крупный багаж (в т.ч. плед, подушка, кружка и т.д.)</w:t>
              <w:br w:type="textWrapping"/>
              <w:t xml:space="preserve">За сутки до тура необходимо уточнить у менеджера номер автобуса.</w:t>
            </w:r>
          </w:p>
        </w:tc>
      </w:tr>
      <w:tr>
        <w:trPr>
          <w:cantSplit w:val="0"/>
          <w:trHeight w:val="9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ind w:left="141.7322834645671" w:hanging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Правила автобусного проезда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Запрещено: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t xml:space="preserve">– распивать спиртные напитки, курить, употреблять наркотические препараты</w:t>
              <w:br w:type="textWrapping"/>
              <w:t xml:space="preserve">– брать с собой животных (у кого-то может быть аллергия)</w:t>
              <w:br w:type="textWrapping"/>
              <w:t xml:space="preserve">– ходить по салону во время движения автобуса</w:t>
              <w:br w:type="textWrapping"/>
              <w:t xml:space="preserve">– самостоятельно открывать окна, люки, двери, причинять вред имуществу</w:t>
              <w:br w:type="textWrapping"/>
              <w:t xml:space="preserve">– мешать другим туристам</w:t>
              <w:br w:type="textWrapping"/>
              <w:t xml:space="preserve">– отвлекать водителя от движения автобуса</w:t>
              <w:br w:type="textWrapping"/>
              <w:t xml:space="preserve">– проносить опасные и едкие вещества и предметы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пользоваться горшками для младенцев в салоне автобуса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наливать кипяток во время движения автобуса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заваривать в салоне сильно пахнущие продукты типа «доширак». Это можно делать на улице при длительных остановках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Рекомендуем: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  <w:br w:type="textWrapping"/>
              <w:t xml:space="preserve">– по всем вопросам обращаться к сопровождающему</w:t>
              <w:br w:type="textWrapping"/>
              <w:t xml:space="preserve">– вовремя возвращаться в автобус после стоянок, соблюдая график тура и рекомендации сопровождающего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с собой взять перекус и напитки, т.к. стоянки делаются в разное время и, возможно, Вы уже проголодаетесь. В автобусе нет холодильника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взять свои плед и подушку или тёплые вещи, т.к. температура  в автобусе нестабильная по многим факторам (окружающая среда, открывание дверей, люков, работы системы вентиляции и пр).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делать разминки во время долгого сидения для предотвращения отеков ног, болей в шее и спине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много не пить жидкости. Внимание! В автобусе нет биотуалета, сан.зоны делаются каждые 3- 5 часов. Туалеты по маршруту могут быть платные 15-20 р., подготовьте мелочь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 автобусе есть: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система кондиционирования</w:t>
              <w:br w:type="textWrapping"/>
              <w:t xml:space="preserve">– зарядные устройства со входом USB (не во всех автобусах, можно уточнить, когда менеджер сообщит номер автобуса)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предупреждаем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что эл-во может быть нестабильно, поэтому мы не несем ответственность, если напряжение скакнет, и будет какой-то сбой у Вашего гаджета. В этом случае, всегда рекомендуем в поездки брать портативные зарядные устройства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телевизоры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откидные кресла, ремни безопасности, система выдвижения кресел в проход. Внимание, при посадке просьба проверить все механизмы! В случае обнаружения поломки незамедлительно сообщить сопровождающему, во избежании Вашей ответственности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аждое кресло в автобусе (кроме последнего ряда и ряда перед входной дверь) откидывается назад, если у Вас не получается его откинуть, спрашивайте сопровождающего, как это сделать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также кресла могут отодвигаться от соседа в проход, тем самым, увеличивая расстояние между пассажирами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чайный столик и кулер с горячей водой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ля удобства чаепития, если есть у Вас своя кружка – подходите со своими, если нет – на чайном столике можете воспользоваться пластиковыми стаканчиками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(чайная станция организуется только в турах с ночными переездами)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мощности автобусных кулеров может не хватать на 40 кружек одновременно, и градус горячей воды может быть невысоким, необходимо подождать нагрева горячей воды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связи с тем, что кулер в автобусе предназначен для чая-кофе, то холодную воду мы не наливаем, либо только для разбавления горячей воды. В случае необходимости попить прохладную воду – необходимо приобрести её на остановках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Внимание: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  <w:br w:type="textWrapping"/>
              <w:t xml:space="preserve">Согласно правилам техники безопасности дорожного движения пассажиры обязаны быть пристегнуты ремнями безопасности.</w:t>
              <w:br w:type="textWrapping"/>
              <w:t xml:space="preserve">Водитель автобуса, автотранспортная компания и представитель туроператора не несет материальной ответственности (в виде штрафа) в случае проверки представителями автотранспортной инспекции и ГИБДД и обнаружения фактов нарушения данных правил пассажирами автобуса. Ответственность за оплату штрафа несет пассажир, нарушивший правила техники безопасности.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ind w:left="141.7322834645671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Напоминаем, что в путешествии на автобусе возможны технические неполадки, не зависящие от компании. В случае поломки автобуса, по возможности, на месте устраняется причина, а при невозможности устранения поломки производится замена транспорта!</w:t>
            </w:r>
          </w:p>
        </w:tc>
      </w:tr>
      <w:tr>
        <w:trPr>
          <w:cantSplit w:val="0"/>
          <w:trHeight w:val="26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ind w:left="141.7322834645671" w:hanging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Правила нахождения в групповом туре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="276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Так как у нас групповой тур, а не индивидуальный, то у нас есть правила поведения в автобусе, а именно:</w:t>
              <w:br w:type="textWrapping"/>
              <w:br w:type="textWrapping"/>
              <w:t xml:space="preserve">– Не мешать другим туристам</w:t>
              <w:br w:type="textWrapping"/>
              <w:t xml:space="preserve">– Выполнять требования сопровождающего гида</w:t>
              <w:br w:type="textWrapping"/>
              <w:t xml:space="preserve">– Не задерживать группу на маршруте</w:t>
              <w:br w:type="textWrapping"/>
              <w:t xml:space="preserve">– Выполнять все требования по технике безопасности.</w:t>
              <w:br w:type="textWrapping"/>
              <w:t xml:space="preserve">– Бережно обращаться с оборудованием автобуса, не допускать его порчи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Не ходить по салону и стоять в проходах во время движения автобуса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ind w:left="141.7322834645671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Не ставить сумки в проходах. В целях безопасности движения проход должен быть свободным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ind w:left="141.7322834645671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Мусор необходимо складывать в индивидуальные пакеты и выбрасывать в мусоросборник на стоянках. Пакеты раздаются в ходе движения автобуса. 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ind w:left="141.7322834645671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Внимательно следите за детьми! Помните, что во время путешествия ответственность за ребенка несет родитель.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ind w:left="141.7322834645671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Перед отправлением автобуса с каждой стоянки просим Вас занять свое место, освободив проход по салону. Это позволит сопровождающему быстрее убедиться в присутствии всех туристов и ускорит отправление.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ind w:left="141.7322834645671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При выходе на конечной остановке внимательно осмотрите вокруг себя, чтобы не оставить свои вещи. Бывает, что они не находятся или долго потом организовывать Вашу встречу с водителями или сопровождающими для того, чтобы забрать вещи.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ind w:left="141.7322834645671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Вещи на верхних полках должны быть легкими и не нужно забивать их плотно, т.к. система кондиционирования не сможет функционировать в нормальном режиме.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На верхнюю полку не кладём бутылки и тяжелые вещи.</w:t>
              <w:br w:type="textWrapping"/>
              <w:t xml:space="preserve">– В автобусных групповых турах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очень частый вопрос температуры внутри салона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Кому-то жарко, кому-то холодно. У каждого свое восприятие температурного режима. Рекомендуем на ночь брать плед или теплую кофту. Если Вам жарко, Вы снимаете кофту, если холодно – одеваете. Во время сна температура тела немного снижается, поэтому теплые вещи, пожалуйста, держите наготове. Если смена одежды не помогла решить вопрос, пожалуйста, говорите сопровождающей, чтобы водитель мог переключать температурные режимы. Температура в начале салона может существенно отличатся от температуры в конце салона. Постоянная температура не держится в автобусе по причине смены температуры окружающей среды, открытия-закрытия дверей, закрытия воздухоотводов. </w:t>
            </w:r>
          </w:p>
          <w:p w:rsidR="00000000" w:rsidDel="00000000" w:rsidP="00000000" w:rsidRDefault="00000000" w:rsidRPr="00000000" w14:paraId="00000025">
            <w:pPr>
              <w:spacing w:before="240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Пассажиры, нарушившие правила поведения в автобусе и не выполняющие обоснованные требования водителей, руководителей группы и пассажиров, а также лица в состоянии алкогольного опьянения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могут быть высажены в ближайшем населенном пункте без каких-либо компенсаций или не допущены на посадку в автобус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Посещение объектов экскурсионного показа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Некоторые объекты посещения не принимают заявки на большие группы, мы не можем повлиять на скорость приема туристов на кассах или очередях, просим сохранять спокойствие и быть терпеливыми.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Необходимые документы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Оригиналы паспорта; свидетельства о рождении (если есть дети), мед.полис.</w:t>
            </w:r>
          </w:p>
          <w:p w:rsidR="00000000" w:rsidDel="00000000" w:rsidP="00000000" w:rsidRDefault="00000000" w:rsidRPr="00000000" w14:paraId="0000002A">
            <w:pPr>
              <w:spacing w:before="240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Если Вы получили скидку при оформлении тура, то возьмите пенсионное удостоверение; студенческий билет, удостоверение многодетной семьи, удостоверение инвалидности.</w:t>
            </w:r>
          </w:p>
          <w:p w:rsidR="00000000" w:rsidDel="00000000" w:rsidP="00000000" w:rsidRDefault="00000000" w:rsidRPr="00000000" w14:paraId="0000002B">
            <w:pPr>
              <w:spacing w:before="240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Документы нужно будет показать в объектах посещения, если они того потребуют. Согласие на проживание несовершеннолетнего ребенка, если Вы не его  родитель (бабушка, дедушка, тетя, дядя, сестра и т.д.) Доверенность не нужно нотариально заверять. Просто можно написать от руки. Или у турагентства попросить шаблон. Ее нужно будет показать на ресепшн гостиницы, если потребуют. </w:t>
            </w:r>
          </w:p>
        </w:tc>
      </w:tr>
      <w:tr>
        <w:trPr>
          <w:cantSplit w:val="0"/>
          <w:trHeight w:val="3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Советы по туру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cccccc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Рекомендуем взять с собой:</w:t>
            </w:r>
          </w:p>
          <w:p w:rsidR="00000000" w:rsidDel="00000000" w:rsidP="00000000" w:rsidRDefault="00000000" w:rsidRPr="00000000" w14:paraId="0000002E">
            <w:pPr>
              <w:spacing w:before="240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фотоаппарат</w:t>
              <w:br w:type="textWrapping"/>
              <w:t xml:space="preserve">– перекус в дорогу</w:t>
              <w:br w:type="textWrapping"/>
              <w:t xml:space="preserve">– кружку, т.к. в пути на остановках предоставляется чай-кофе (если тур с ночным переездом)</w:t>
            </w:r>
          </w:p>
          <w:p w:rsidR="00000000" w:rsidDel="00000000" w:rsidP="00000000" w:rsidRDefault="00000000" w:rsidRPr="00000000" w14:paraId="0000002F">
            <w:pPr>
              <w:spacing w:before="240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необходимые документы</w:t>
              <w:br w:type="textWrapping"/>
              <w:t xml:space="preserve">– зарядные устройства</w:t>
              <w:br w:type="textWrapping"/>
              <w:t xml:space="preserve">– плед, подушечку</w:t>
              <w:br w:type="textWrapping"/>
              <w:t xml:space="preserve">– удобную одежду и обувь (шлепанцы) для комфортного проезда на автобусе</w:t>
              <w:br w:type="textWrapping"/>
              <w:t xml:space="preserve">– одежду и обувь для экскурсий</w:t>
            </w:r>
          </w:p>
          <w:p w:rsidR="00000000" w:rsidDel="00000000" w:rsidP="00000000" w:rsidRDefault="00000000" w:rsidRPr="00000000" w14:paraId="00000030">
            <w:pPr>
              <w:spacing w:before="240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теплые носки, если ночью замерзнут ноги в автобусе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Rule="auto"/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Остановки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Остановки на санитарные зоны производятся каждые 3--5 часов, в зависимости от местности и инфраструктуры трассы, или по требованию при возникновении экстренных ситуаций! 3 раза в день остановки по часу на питание, если туры более 1 суток в дороге.</w:t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Связь в экстренных случаях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Экстренные службы: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t xml:space="preserve">Полиция - 102, 112</w:t>
              <w:br w:type="textWrapping"/>
              <w:t xml:space="preserve">МЧС - 112</w:t>
              <w:br w:type="textWrapping"/>
              <w:t xml:space="preserve">Скорая медицинская помощь - 103, 112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Для уточнения вопросов по Вашему туру: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t xml:space="preserve">8-963-876-89-43</w:t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Rule="auto"/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Где остановиться иногородним: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случае ранних выездов и поздних приездов после туров, иногородним туристам предлагаем остановиться (бронирование осуществляется самостоятельно):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Пермь, ул. Пермская,30 HostelClub 1723</w:t>
              <w:br w:type="textWrapping"/>
              <w:t xml:space="preserve">Пермь, ул. Ленина 46а , Дом Демидовых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39">
            <w:pPr>
              <w:spacing w:before="240" w:lineRule="auto"/>
              <w:ind w:left="141.7322834645671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Ограничение по провозу багажа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Ручная кладь не должна препятствовать перемещению других пассажиров, размером не более 60*40*20 и весом не более 30 кг. В багажное отделение принимаются два места багажа размером не более 100х50х30 см. При этом багаж должен быть хорошо упакован. Ответственность за сохранность сотрудники компании не несут. Погрузка/выгрузка багажа производится самостоятельно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40" w:lineRule="auto"/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Право компании менять места, в случае замены автобуса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любой момент может быть замена автобуса в целях обеспечения безопасности. При этом возможна замена мест без возмещения денежных средств. Также возможна отмена по погодным условиям.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40" w:lineRule="auto"/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Замена объектов на равноценные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Оператор оставляет за собой право менять порядок предоставления услуг, не уменьшая их объема, заменять на равноценные. Оператор оставляет за собой право заменить гостиницу аналогичную либо выше уровнем.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Rule="auto"/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Перевозка животных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Запрещен провоз животных в целях избежание аллергических реакций пассажиров, а также для соблюдения тишины и чистоты.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Rule="auto"/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Персональная ответственность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Каждый турист несет персональную ответственность за нарушения законодательства, за действия, противоречащие правилам, установленным перевозчиками, органами власти и управления, туроператором, за нанесения вреда третьим лицам.</w:t>
            </w:r>
          </w:p>
        </w:tc>
      </w:tr>
    </w:tbl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133.8582677165355" w:left="1440" w:right="690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